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05" w:rsidRPr="00FA6BFA" w:rsidRDefault="007E3C05" w:rsidP="007E3C05">
      <w:pPr>
        <w:spacing w:after="0" w:line="240" w:lineRule="auto"/>
        <w:ind w:left="1105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</w:p>
    <w:p w:rsidR="007E3C05" w:rsidRPr="00FA6BFA" w:rsidRDefault="007E3C05" w:rsidP="007E3C05">
      <w:pPr>
        <w:spacing w:after="0" w:line="240" w:lineRule="auto"/>
        <w:ind w:left="1105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>к пояснительной информации</w:t>
      </w:r>
    </w:p>
    <w:p w:rsidR="007E3C05" w:rsidRPr="00FA6BFA" w:rsidRDefault="007E3C05" w:rsidP="007E3C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3C05" w:rsidRPr="00FA6BFA" w:rsidRDefault="007E3C05" w:rsidP="007E3C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428F5" w:rsidRDefault="007E3C05" w:rsidP="007E3C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</w:t>
      </w:r>
      <w:r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об исполнении плана реализации государственной программы</w:t>
      </w:r>
    </w:p>
    <w:p w:rsidR="007E3C05" w:rsidRPr="00FA6BFA" w:rsidRDefault="00DD16FF" w:rsidP="007E3C05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7E3C05"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Информационное общество</w:t>
      </w:r>
      <w:r w:rsidR="00997A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7E3C05"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7E3C05"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по итогам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первого полугодия</w:t>
      </w:r>
      <w:r w:rsidR="007E3C05"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7E3C05" w:rsidRPr="00FA6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</w:p>
    <w:p w:rsidR="00364DA9" w:rsidRPr="000D1C81" w:rsidRDefault="00364DA9" w:rsidP="007E3C05">
      <w:pPr>
        <w:spacing w:after="0" w:line="240" w:lineRule="auto"/>
        <w:rPr>
          <w:rFonts w:ascii="Times New Roman" w:hAnsi="Times New Roman" w:cs="Times New Roman"/>
          <w:spacing w:val="-8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110"/>
        <w:gridCol w:w="1984"/>
        <w:gridCol w:w="3402"/>
        <w:gridCol w:w="1276"/>
        <w:gridCol w:w="1276"/>
        <w:gridCol w:w="1275"/>
        <w:gridCol w:w="1276"/>
        <w:gridCol w:w="1134"/>
        <w:gridCol w:w="1276"/>
      </w:tblGrid>
      <w:tr w:rsidR="000D1C81" w:rsidRPr="00C61540" w:rsidTr="00B72FF1">
        <w:trPr>
          <w:trHeight w:val="1020"/>
          <w:jc w:val="center"/>
        </w:trPr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№ п/п</w:t>
            </w:r>
          </w:p>
        </w:tc>
        <w:tc>
          <w:tcPr>
            <w:tcW w:w="2110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Номер и наименование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Ответственный</w:t>
            </w:r>
            <w:r w:rsidR="001428F5"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исполнитель, соисполнитель, участник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(должность/ ФИО)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1428F5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Результат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реализации</w:t>
            </w:r>
          </w:p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(краткое описание)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Фактичес-кая дата начала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Фактичес-кая дата окончания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 xml:space="preserve">реализации,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 xml:space="preserve">наступле-ния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 xml:space="preserve">контроль-ного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события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Расходы областного бюджета на реализацию государственной программы, тыс. рублей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Объемы неосвоен-ных средств и причины их неосвоения</w:t>
            </w:r>
          </w:p>
        </w:tc>
      </w:tr>
      <w:tr w:rsidR="000D1C81" w:rsidRPr="00C61540" w:rsidTr="00B72FF1">
        <w:trPr>
          <w:trHeight w:val="1500"/>
          <w:jc w:val="center"/>
        </w:trPr>
        <w:tc>
          <w:tcPr>
            <w:tcW w:w="579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предусмот-рено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государст-венной програм-мой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предусмот-рено сводной бюджетной росписью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факт на отчетную дату</w:t>
            </w:r>
          </w:p>
        </w:tc>
        <w:tc>
          <w:tcPr>
            <w:tcW w:w="1276" w:type="dxa"/>
            <w:vMerge/>
            <w:vAlign w:val="center"/>
            <w:hideMark/>
          </w:tcPr>
          <w:p w:rsidR="000D1C81" w:rsidRPr="00C61540" w:rsidRDefault="000D1C81" w:rsidP="00C61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</w:tr>
      <w:tr w:rsidR="00C61540" w:rsidRPr="00C61540" w:rsidTr="00C61540">
        <w:trPr>
          <w:trHeight w:val="10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Подпрограмма 1 «Развитие цифровых технологий»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685 475,2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684</w:t>
            </w:r>
            <w:r w:rsidR="003A2504">
              <w:rPr>
                <w:rFonts w:ascii="Times New Roman" w:hAnsi="Times New Roman" w:cs="Times New Roman"/>
                <w:bCs/>
              </w:rPr>
              <w:t> 883,1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172 050,0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98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iCs/>
                <w:spacing w:val="-8"/>
                <w:lang w:eastAsia="ru-RU"/>
              </w:rPr>
              <w:t>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 xml:space="preserve">Основное мероприятие 1.1. 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Создание и развитие цифровой инфраструктуры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создание на территории Ростовской области современной информационной и телекоммуникационной инфраструктуры;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обеспечение информированности населения о деятельности органов исполнительной власти Ростовской области и органов местного самоуправления муниципальных образований в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повышение готовности и мотивации работников органов местного самоуправления муниципальных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образований в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 использованию современных информационно-коммуникационных технологий в своей деятельности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296 523,6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295</w:t>
            </w:r>
            <w:r w:rsidR="003A2504">
              <w:rPr>
                <w:rFonts w:ascii="Times New Roman" w:hAnsi="Times New Roman" w:cs="Times New Roman"/>
                <w:bCs/>
                <w:iCs/>
              </w:rPr>
              <w:t> 931,5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84 057,2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76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1.1.1.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и обеспечение функционирования телекоммуникационной инфраструктуры органов власти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Дьячкин К.П., 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бесперебойная работа каналов связи корпоративной сети телекоммуникационной связи Правительства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доступ к информационно-телекоммуникационной сети «Интернет» сотрудников аппарата Правительства Ростовской области и органов исполнительной власти, находящихся в здании Правительства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работы по модернизации телекоммуникационной инфраструктуры здания Правительства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продление сервисного контракта на телекоммуникационное оборудование в серверном помещении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26 885,0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26 885,0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15 078,9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1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1.1.2.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Финансовое обеспечение выполнения государственного задания на техническое сопровождение, эксплуатацию, вывод из эксплуатации информационных систем и компонентов информационно-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телекоммуникационной инфраструктуры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организовано: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сопровождение и модернизация корпоративной сети телекоммуникационной связи Ростовской области, проверка работоспособности аппаратных и программных компонентов, выявления и исправления ошибок (исключительных ситуаций), консультация пользователей, мониторинг работы (сбор и анализ статистической информации, оценка эффективности, прогнозирование критичных или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аварийных событий, активное корректирующее управление);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круглосуточная бесперебойная работа серверного и телекоммуникационного оборудования, стоящего на балансе мининформсвязи области;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бесперебойная работа рабочих станций общего назначения, стоящих на балансе мининформсвязи области;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бесперебойная работа средств печати и копирования данных;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бесперебойная работа локальной вычислительной сети здания Правительства Ростовской области и студий видеоконференцсвязи здания Правительства Ростовской области.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Осуществлено оказание методической помощи работникам аппарата Правительства Ростовской области и органов исполнительной власти Ростовской области, находящихся в здании Правительства Ростовской области, по вопросам использования компонентов информационных систем и компонентов информационно-телекоммуникационной инфраструктуры здания Правительства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18 475,6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18 475,6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6 942,6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8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iCs/>
                <w:spacing w:val="-8"/>
                <w:lang w:eastAsia="ru-RU"/>
              </w:rPr>
              <w:lastRenderedPageBreak/>
              <w:t>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1.1.3.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Обеспечение доступа аппарату Правительства Ростовской области и органам исполнительной власти Ростовской области, находящимся в здании Правительства Ростовской области к информационно-телекоммуникационной сети «Интернет» 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 доступ к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182,7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2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1.1.4.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Развитие и обеспечение функционирования межведомственной системы электронного документооборота и делопроизводства «Дело» и системы «Архивное дело»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организована поддержка и развитие межведомственной системы электронного документооборота и делопроизводства «Дело» в органах исполнительной власти Ростовской области, муниципальных образованиях Ростовской области, городских и сельских поселениях муниципальных образований Ростовской области. Обеспечено функционирование системы «Архивное дело» для хранения электронных документов и электронных копий документов в органах исполнительной власти и муниципальных образованиях Ростовской области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16 021,0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16 021,0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5 286,9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7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1.1.5.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Повышение квалификации муниципальных служащих по вопросам внедрения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информационных технологий в деятельность органов местного самоуправления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начальник управления инноваций в органах власти Правительства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Носко Б.П.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заключены государственные контракты на оказание образовательных услуг по дополнительным профессиональным программам – программам повышения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квалификации муниципальных служащих по теме «Техническая защита информации. Способы и средства защиты информации от несанкционированного доступа»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(40 уч. часов), по теме «Цифровое государственное и муниципальное управление. Электронный муниципалитет» (36 уч. часов)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1.1.6.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информационно-технологической инфраструктуры государственного казенного учреждения Ростовской области «Казаки Дона»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по сопровождению электронного периодического справочника «Система Гарант»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9C70F1">
        <w:trPr>
          <w:trHeight w:val="525"/>
          <w:jc w:val="center"/>
        </w:trPr>
        <w:tc>
          <w:tcPr>
            <w:tcW w:w="579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9</w:t>
            </w:r>
          </w:p>
        </w:tc>
        <w:tc>
          <w:tcPr>
            <w:tcW w:w="2110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1.1.7.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Обновление и содержание цифровой инфраструктуры органов исполнительной власти Ростовской области</w:t>
            </w:r>
          </w:p>
        </w:tc>
        <w:tc>
          <w:tcPr>
            <w:tcW w:w="7938" w:type="dxa"/>
            <w:gridSpan w:val="4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всего, в том числе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233 739,6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233</w:t>
            </w:r>
            <w:r w:rsidR="003A250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 147,5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540" w:rsidRPr="00C61540" w:rsidRDefault="008D78FF" w:rsidP="008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56 219,2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3394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организовано: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сервисное сопровождение оборудования ситуационно-аналитического центра Правительства Ростовской области (далее - ПРО);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бесперебойное функционирование оборудования серверного помещения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№ 65 здания ПРО;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трансляции на официальном портале ПРО;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продление доменных имен «Ростовскаяобласть.рф», «Ростовская-область.рф», «Ростов-на-дону.рф», «donland.ru»;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сервисное сопровождение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коммутационной платформы сетевого справочного телефонного узла ПРО для нужд аппарата ПРО и органов исполнительной власти Ростовской области;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техническая поддержка программного продукта «Парус-Бюджет 8.5.6» для нужд мининформсвязи области и аппарата ПРО;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сопровождение серверного программного обеспечения;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приобретение лицензионного программного обеспечения для нужд ПРО и мининформсвязи области;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приобретение системы хранения данных для нужд ПРО;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продление сервисного контракта на имеющееся критически важное серверное оборудование;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сопровождение Единого портала независимой антикоррупционной экспертизы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37 224,4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37 224,4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22 454,0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27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Административной инспекции Ростовской области Карнаух М.В.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поддержание компьютерной и копировальной техники в работоспособном состоянии, сопровождение бухгалтерского программного обеспечения, обновление баз справочно-правовых систем, доступ к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1 251,5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1 251,5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530,9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77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Государственной жилищной инспекции – заместитель главного государственного жилищного инспектора Михайленко В.Н.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приобретено программного обеспечения, услуги связи, услуги по предоставлению доступа к информационно-телекоммуникационной сети «Интернет», услуги по техническому обслуживанию Мини-АТС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3 475,9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1 375,8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0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информационно-телекоммуникационной сети «Интернет», расходные и комплектующие материалы к компьютерной и оргтехнике, услуги по заправке картриджей, технического обслуживания и текущего ремонта оргтехники, программного обеспечения и обновление справочно-информационных баз данных 1С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160,8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8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 обеспечению деятельности мировых судей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Шустев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поддержание парка компьютерной техники департамента в работоспособном состоянии, обновление и приобретение программного обеспечения, организация бесперебойного доступа к информационно-телекоммуникационной сети «Интернет», приобретение услуг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317,2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59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 предупреждению и ликвидации чрезвычайных ситуаций Ростовской области Кравцов В.В.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обновление и обслуживание информационных систем («1С Бухгалтерия», «Консультант Плюс»). Обеспечена бесперебойная работа программ для бухгалтерского учета. Приобретены услуги связи, услуги доступа к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2 010,8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758,5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35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потребительского рынка Ростовской области Багрянова Н.В.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осуществлено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 xml:space="preserve">обновление справочно-правовой системы «Консультант Плюс»;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 xml:space="preserve">приобретение лицензии на программное обеспечение «Парус»;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 xml:space="preserve">приобретение услуг доступа к информационно-телекоммуникационной сети «Интернет», услуг связи;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поддержка сайта департамента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1 231,7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600,4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04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председателя комитета по охране объектов культурного наследия Ростовской области - начальник отдела охраны объектов культурного наследия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Коробова И.В.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услуги связи, услуги доступа к информационно-телекоммуникационной сети «Интернет», услуги по обслуживанию и сопровождению программных продуктов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1 167,0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</w:t>
            </w:r>
            <w:r w:rsidR="003A2504">
              <w:rPr>
                <w:rFonts w:ascii="Times New Roman" w:hAnsi="Times New Roman" w:cs="Times New Roman"/>
              </w:rPr>
              <w:t> 063,8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168,2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3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обслуживание и сопровождение программных продуктов;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приобретение расходных материалов, комплектующих;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приобретение услуг по ремонту компьютеров, оргтехники и техническому обслуживанию компьютерного оборудования;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обеспечение доступа к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302,8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83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председатель комитета по молодежной политике Ростовской области Лескин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информационно-телекоммуникационной сети «Интернет», компьютерная техника, услуги по техническому обслуживанию и ремонту компьютерной и оргтехники, услуги по заправке и восстановлению расходных материалов к офисной технике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371,0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312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бухгалтерского учета и отчетности - главный бухгалтер министерства жилищно-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коммунального хозяйства Ростовской области Пахомова Н. 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программный продукта «Парус-Бюджет 8» и услуги по сопровождению;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обновление БСС «Система Госфинансы» и КСС «Система Кадры»;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программный продукт «Модуль локального системного технолога»;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картриджи к оргтехнике и услуги по их заправке;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техническое обслуживание и ремонт оргтехники;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услуги доступа к информационно-телекоммуникационной сети «Интернет»;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782,7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7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здравоохранения Ростовской области Беседовский С.Г.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обновлена морально устаревшая компьютерная техника, приобретены услуги по сопровождению программного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3 921,8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1 641,0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43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имущественных и земельных отношений, финансового оздоровления предприятий, организаций Ростовской области Хлудин С.А.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неисключительные права на использование программы «Учет и администрирование поступлений в бюджетную систему (Администратор-Д)»;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сопровождению и обновлению программного комплекса «Система автоматизированного учета сведений о земельных участках»; услуги по сопровождению и обновлению автоматизированной системы «Управление государственным и муниципальным имуществом»;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сопровождению и обновлению автоматизированной информационной системы «Реестр государственного имущества»;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связи;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доступа к информационно-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телекоммуникационной сети «Интернет»;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заправке картриджей; информационные услуги «Консультант Плюс», 1С;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картриджи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2 004,5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2 004,5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609,5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14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культуры Ростовской области Дмитриева А.А.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приобретено программное обеспечение, услуги по сопровождению программного обеспечения, 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2 168,9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810,3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общего и профессионального образования Ростовской области Керцицкая Л.В.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произведено обновление и продление лицензий на программное обеспечение; предоставлены услуги по техническому обслуживанию и поддержке информационных систем учета 1С и «Парус-Бюджет», хостингу официального сайта министерства; приобретены услуги связи, обслуживание АТС. Осуществлена заправка картриджей, приобретены комплектующие и расходные материалы к оргтехнике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2 265,5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2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по физической культуре и спорту Ростовской области Злобин И.И.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по предоставлению прав на программное обеспечение; продлению неисключительных прав, обеспечению функционирования прикладного и системного программного обеспечения, баз данных, комплектующие, запасные части, расходные материалы для вычислительной и оргтехники, техническое обслуживание и регламентно-профилактический ремонт вычислительной и оргтехники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1 489,2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641,5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5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природных ресурсов и экологии Ростовской области Ковтун Н.Н.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 доступ к информационно-телекоммуникационной сети «Интернет», приобретены услуги связи, расходные материалы, сервисное обслуживание оргтехники, оновление и сопровождение используемых информационных систем и программных продуктов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3 308,0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453,9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8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первый заместитель министра промышленности и энергетики Ростовской области Савельев А.В.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проведены работы по ремонту и техническому обслуживанию компьютерной и оргтехники, приобретены информационно-консультационные услуги и сопровождение системы «1С: ИТС Бюджет Проф», 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1 963,4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1 963,4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627,7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9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сельского хозяйства и продовольствия Ростовской области Сажинская С.Б.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информационно-телекоммуникационной сети «Интернет», расходные материалы к компьютерной и оргтехнике, услуги по заправке картриджей, техобслуживание оргтехники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2 676,4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2 676,4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687,8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07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размещения государственного заказа, программно-информационного обеспечения и делопроизводства министерства строительства, архитектуры и территориального развития Ростовской области Лихо Ю.Л.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запасные части к компьютерной технике, заправка картриджей, обновление программного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1 468,1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575,5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4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транспорта Ростовской области Колбин А.В.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программное обеспечение, услуги доступа к информационно-телекоммуникационной сети «Интернет», услуги по обновлению и сопровождению справочно- информационных баз данных, расходные материалы к компьютерной и оргтехнике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727,6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7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труда и социального развития Ростовской области Горяинова М.А.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информационно-телекоммуникационной сети «Интернет», услуги по заправке картриджей и по обслуживанию и текущему ремонту оргтехники, программное обеспечение и обновление справочно-информационных баз данных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8 575,0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8 575,0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3 405,3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268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финансов Ростовской области Селютин И.В.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поддержание в актуальном состоянии программных компонентов информационных систем, обеспечение министерства качественной телефонной связью, доступом к информационно-телекоммуникационной сети «Интернет» в целях создания условий для эффективного использования информационных технологий в деятельности министерства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115 626,3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115 626,3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4 857,7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31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экономического развития Ростовской области Глущенко С.В.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приобретено: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услуги доступа к информационно-телекоммуникационной сети «Интернет» для обеспечения бесперебойного доступа к Региональной информационной системе Ростовской области в сфере закупок товаров, работ, услуг;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абонементное информационно техническое сопровождение программных продуктов системы «1C: Предприятие»;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информационному обслуживанию экземпляров справочно-правовых систем «Консультант Плюс»;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1 001,6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5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первый заместитель руководителя аппарата Правительства-управляющий делами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Дядьков Т.П.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информационному ресурсу, а также расходные материалы к офисной технике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14 096,1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14 096,1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6 243,9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43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руководителя Региональной службы государственного строительного надзора Ростовской области – начальник Ростовского управления по государственному строительному надзору Сильвестров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 доступ к информационно-телекоммуникационной сети «Интернет», обновление и поддержка справочно-правовых систем, обновление программного обеспечения, приобретение расходных материалов, услуг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678,6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2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контрольной работы и организационного обеспечения Региональной службы по тарифам Ростовской области Радченко Ж.В.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функционирование информационной инфраструктуры Региональной службы по тарифам Ростовской области. Приобретено программное обеспечение, 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1 310,1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538,7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ветеринарии Ростовской области – главный государственный ветеринарный инспектор Ростовской области Жилин В.Г.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связи, услуги доступа к информационно-телекоммуникационной сети «Интернет», услуги по сопровождению программного обеспечения и обновлению справочно-информационных баз данных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323,0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управления государственного надзора за техническим состоянием самоходных машин и других видов техники - заместитель главного государственного инженера-инспектора Ростовской области Новоселов С.И.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 доступа к информационно-телекоммуникационной сети «Интернет», сопровождение системы информационно-правового обеспечения, сопровождение системы «1С», сопровождение автоматизированной информационной системы «Гостехнадзор Эксперт». Приобретены услуги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7 524,9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7 524,9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1 558,8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5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управления государственной службы занятости населения Ростовской области Васильева Н.Н.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сопровождение справочно-информационной системы, поставка расходных материалов к компьютерной технике и периферийному оборудованию, приобретение неисключительных прав на программное обеспечение, техническое сопровождение сетевого оборудования, приобретение услуг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1 280,7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1 280,7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749,0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50081D">
        <w:trPr>
          <w:trHeight w:val="18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1.1.8.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Упрощение процедуры строительства объектов и линейных сооружений связи в сельской местности с целью создания инвестиционной привлекательности малочисленных населенных пунктов для операторов связи, в том числе оказание содействия в выделении земельных участков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процесс упрощения процедуры строительства объектов связи на территории Ростовской области регулируется постановлением Правительства Ростовской области от 23.09.2015 № 610 «О внесении изменений в постановление Правительства Ростовской области от 06.03.2014 № 137». За первое полугодие 2019 года построено более 150 базовых станций сотовой связи, из них 68 в сельской местности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50081D">
        <w:trPr>
          <w:trHeight w:val="841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1.1.9.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Модернизация узлов передачи данных в ряде населенных пунктов для обеспечения широкополосного доступа к информационно-телекоммуникационной сети «Интернет» 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замена аналоговых телефонных станций на цифровые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Ростовским филиалом ПАО «Ростелеком» проводится модернизация узлов доступа в ряде населенных пунктов для обеспечения широкополосного доступа к информационно-телекоммуникационной сети «Интернет». За первое полугодие 2019 года модернизированы узлы доступа в 28 сельских населенных пунктах, а также модернизированы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АТС в 22 сельских населенных пунктах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07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12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1.1.1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Постепенный переход на отечественное программное обеспечение в аппарате Правительства Ростовской области и министерстве информационных технологий и связи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министр информационных технологий и связи Лопаткин Г.А., заместитель министра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осуществляется реализация плана мероприятий по переходу органов исполнительной власти Ростовской области на использование отечественного офисного программного обеспечения на период до 2020 года, утвержденного постановлением Правительства Ростовской области от 13.12.2018 №803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1.1.2.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Организация и проведение курсов повышения квалификации муниципальных служащих по актуальным вопросам развития и внедрения информационных технологий в деятельность органов местного самоуправления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организованы и проведены курсы повышения квалификации по актуальным вопросам развития и внедрения информационных технологий в деятельность органов местного самоуправления: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по программе «Техническая защита информации. Способы и средства защиты информации от несанкционированного доступа» обучение прошли 60 муниципальных служащих;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по программе «Цифровое государственное и муниципальное управление. Электронный муниципалитет» обучение прошли 55 муниципальных служащих.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Обучение 55 муниципальных служащих по программе 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«Администрирование операционных систем семейства Linux (Astra Linux, Alt Linux)»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запланировано на IV квартал 2019 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lastRenderedPageBreak/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27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14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1.1.3.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Введение дифференцированного тарифа на размещение воздушных линий связи на столбовых опорах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стоимость размещения ВОЛС на опорах энергоснабжения, уличного освещения и контактной сети электротранспорта, устанавливается собственниками либо балансодержателями опор самостоятельно, с учетом обоснованных затрат на их содержание, амортизационных отчислений и установленной рентабельности. Мининформсвязью области проводится работа с энергосетевыми организациями –  балансодержателям опор по вопросу возможности внедрения понижающих (для сельской местности) и повышающих (для крупных городов) коэффициентов от действующего тарифа на размещение воздушных линий связи на столбовых опорах. В данных мероприятиях принимает участие Ростовское УФАС, по мнению специалистов которого коэффициенты тарифа на размещение линий связи на столбовых опорах, разработанных в рамках разграничения типа местности не противоречат положениям Федерального закона от 26.07.2006 № 135-ФЗ «О защите конкуренции»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01.11.2019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1.2.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Защита информации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обеспечена защита информации, используемой при выполнении функций и полномочий органами исполнительной власти Ростовской области, органами местного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самоуправления муниципальных образований в Ростовской области, государственными и муниципальными учреждениями и иными организациями, в том числе организация защиты персональных данных и иной информации, используемой при организации межведомственного взаимодействия и оказании государственных и муниципальных услуг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29 080,9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29 080,9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4 012,3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A36588">
        <w:trPr>
          <w:trHeight w:val="510"/>
          <w:jc w:val="center"/>
        </w:trPr>
        <w:tc>
          <w:tcPr>
            <w:tcW w:w="579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16</w:t>
            </w:r>
          </w:p>
        </w:tc>
        <w:tc>
          <w:tcPr>
            <w:tcW w:w="2110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1.2.1.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Мероприятия по защите информации в органах исполнительной власти Ростовской области</w:t>
            </w:r>
          </w:p>
        </w:tc>
        <w:tc>
          <w:tcPr>
            <w:tcW w:w="7938" w:type="dxa"/>
            <w:gridSpan w:val="4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всего, в том числе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25 017,5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25 017,5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8D78FF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2 381,8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поддержание в актуальном состоянии антивирусных программных средств органов исполнительной власти Ростовской области, выполнение требований нормативных документов в области защиты информации объектов информатизации ситуационно-аналитического центра Правительства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10 477,6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10 477,6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1 681,9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90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Административной инспекции Ростовской области Карнаух М.В.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изготовление электронных подписей, приобретение средств криптографической защиты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начальника Государственной жилищной инспекции – заместитель главного государственного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жилищного инспектора Михайленко В.Н.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осуществлено продление лицензий средств защиты информации, подключение удаленных пользователей через VipNet Client, изготовление ключей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3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приобретено программное обеспечение СБиС+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 обеспечению деятельности мировых судей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Шустев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изготовление ключей электронной подписи и сертификатов ключей проверки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5C5EC8">
        <w:trPr>
          <w:trHeight w:val="133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 предупреждению и ликвидации чрезвычайных ситуаций Ростовской области Кравцов В.В.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обеспечения защиты программного обеспечения компьютеров от заражения компьютерными вирусами, атак, шпионских программ и несанкционированного доступа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4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потребительского рынка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Багрянова Н.В.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изготовление электронных подписей, аттестация сервера, приобретение лицензии на программное обеспечение СБИС+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935,7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194,0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59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председателя комитета по охране объектов культурного наследия Ростовской области - начальник отдела охраны объектов культурного наследия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Коробова И.В.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средства криптографической защиты, услуги по изготовлению сертификатов ключей проверки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23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по изготовлению электронных подписей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B7AB3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председатель комитета по молодежной политике Ростовской области Лескин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приобретения средств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защиты информации от несанкционированного доступа,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криптографической защиты информации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B7AB3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бухгалтерского учета и отчетности - главный бухгалтер министерства жилищно-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коммунального хозяйства Ростовской области Пахомова Н.А.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приобретения ключа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здравоохранения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Беседовский С.Г.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обеспечена безопасность информации в соответствии с требованиями действующего законодательства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59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имущественных и земельных отношений, финансового оздоровления предприятий, организаций Ростовской области Чекменев А.В.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изготовлены электронные подписи для сотрудников министерства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5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культуры Ростовской области Дмитриева А.А.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средства защиты информации от несанкционированного доступа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27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общего и профессионального образования Ростовской области Керцицкая Л.В.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поддержание в актуальном состоянии: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систем обнаружения вторжений; средств защиты информации;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средств фильтрации массовой рассылки коммерческой и иной рекламы или подобных коммерческих видов сообщений лицам, не выражавшим желания их получать (спама) для почтовых серверов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9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по физической культуре и спорту Ростовской области Злобин И.И.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приобретение (продление, обновление) лицензий средств защиты информации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FA763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природных ресурсов и экологии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Ростовской области Ковтун Н.Н.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разработаны технические задания для закупки услуг по техническому обслуживанию системы защиты персональных данных, работ по аттестации объекта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информатизации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472,8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7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первый заместитель министра промышленности и энергетики Ростовской области Савельев А.В.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приобретено СКЗИ «КриптоПро CSP» версии 4.0, ключи электронных подписей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сельского хозяйства и продовольствия Ростовской области Сажинская С.Б.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повышение безопасности информационных систем минсельхозпрода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065774">
        <w:trPr>
          <w:trHeight w:val="1127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размещения государственного заказа, программно-информационного обеспечения и делопроизводства министерства строительства, архитектуры и территориального развития Ростовской области Лихо Ю.Л.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реализации мероприятий по защите информации, проведение аттестации рабочих мест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065774">
        <w:trPr>
          <w:trHeight w:val="112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транспорта Ростовской области Колбин А.В.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проведения мероприятий по защите информационной системы персональных данных, гостайны, закупки услуг защищенного электронного документооборота, программного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335,9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91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труда и социального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развития Ростовской области Горяинова М.А.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организована защита информации и обеспечение безопасности персональных данных при их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обработке в информационных системах министерства труда и социального развития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0F0EB7">
        <w:trPr>
          <w:trHeight w:val="60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финансов Ростовской области Селютин И.В.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разработаны технические задания для обеспечения и поддержания требуемого уровня защиты информации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5 504,6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5 504,6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81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экономического развития Ростовской области Глущенко С.В.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услуги по изготовлению ключей электронной подписи и сертификатов проверки ключей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4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руководителя Региональной службы государственного строительного надзора Ростовской области – начальник Ростовского управления по государственному строительному надзору Сильвестров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обновление средств защиты информации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2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начальник управления контрольной работы и организационного обеспечения Региональной службы по тарифам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Радченко Ж.В.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приобретены электронные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3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ветеринарии Ростовской области – главный государственный ветеринарный инспектор Ростовской области Жилин В.Г.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изготовление ключей и сертификатов электронной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43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начальника управления государственного надзора за техническим состоянием самоходных машин и других видов техники - заместитель главного государственного инженера-инспектора Ростовской области Новоселов С.И.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программные средства защиты информации, усиленные квалифицированные электронные подписи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1 635,3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5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начальника управления государственной службы занятости населения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Васильева Н.Н.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осуществлено изготовление ключей электронной и приобретение услуг по техническому сопровождению защищенной сети Vip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val="en-US" w:eastAsia="ru-RU"/>
              </w:rPr>
              <w:t>N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et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6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17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1.2.2.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Мероприятия по защите информации в подведомственных государственных архивных учреждениях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создание системы защиты персональных данных, закупка программных средств защиты информации в подведомственных государственных архивных учреждениях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323,1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1.2.3.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Финансовое обеспечение выполнения государственного задания на осуществление работ по обеспечению требований информационной безопасности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соответствия объектов информатизации требованиям законодательства Российской Федерации, руководящим документам ФСТЭК России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1 331,9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478,6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19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1.2.4.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Финансовое обеспечение выполнения государственного задания на осуществление функции Удостоверяющего центра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обеспечение электронными подписями действующих и новых участников юридически значимого электронного документооборота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2 292,4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2 292,4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828,8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9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20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1.2.1.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Проведение Всероссийской конференции «Цифровая экономика в разрезе информационной безопасности»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начата подготовка к проведению Всероссийской конференции «Цифровая экономика в разрезе информационной безопасности», направлены приглашения участникам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30.09.2019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6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1.3.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Внедрение цифровых технологий в сферах государственного управления и оказания государственных услуг, в том числе в интересах населения и бизнеса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внедрение цифровых технологий и платформенных решений в сферах государственного управления и оказания государственных услуг и муниципальных услуг в электронном виде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119 230,2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119 230,2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13 653,4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43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1.3.1.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 xml:space="preserve"> Развитие и поддержание функционирования региональной системы межведомственного электронного взаимодействия и портала государственных и муниципальных услуг, а также информационных систем и сервисов, участвующих в процессе оказания государственных и муниципальных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услуг (функций)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стабильное функционирование региональной системы межведомственного электронного взаимодействия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88 968,9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88 968,9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11 733,6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4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23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1.3.2.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Популяризация государственных и муниципальных услуг в электронной форме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организовано проведение рекламной кампании, направленной на популяризацию возможностей портала госуслуг, в средствах массовой информации в целях популяризации портала госуслуг и увеличения числа граждан в Ростовской области, зарегистрированных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1 771,8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3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1.3.3.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Обеспечение представления в электронном виде государственных и муниципальных услуг министерством труда и социального развития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труда и социального развития Ростовской области Горяинова М.А.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снижение временных затрат на сбор гражданами документов;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упрощение административных процедур;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повышение уровня доступности и качества предоставляемых услуг;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внедрение электронных форм коммуникаций в процедуры предоставления государственных услуг населению и организациям;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систем электронного правительства, в том числе информационного взаимодействия при предоставлении государственных услуг гражданам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F6742E">
        <w:trPr>
          <w:trHeight w:val="339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25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1.3.4.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Автоматизация приоритетных видов регионального государственного контроля (надзора) в целях внедрения риск-ориентированного подхода, в том числе: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закупка автоматизированных рабочих мест, в том числе переносных, и другого оборудования для штатных единиц по должностям, предусматривающим выполнение функций по контролю (надзору) в субъекте Российской Федерации для обеспечения работы в ГИС ТОР КНД или ВИС КНО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организована закупка техники в целях обеспечения автоматизированными рабочими местами, в том числе переносными, средствами удаленной фиксации состояний объектов контроля (надзора) и другим оборудованием сотрудников органов исполнительной власти Ростовской области, осуществляющих контрольно-надзорную деятельность, с целью автоматизации приоритетных видов регионального государственного контроля (надзора)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20 421,3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20 421,3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3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1.3.1.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Подача заявлений на предоставление региональных электронных услуг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 первом полугодии 2019 г. в регионе с использованием портала госуслуг подано 1,3 миллиона заявлений на предоставление услуг в электронной форме, количество жителей Ростовской области, зарегистрированных на портале государственных и муниципальных услуг, составило 2,9 миллионов человек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17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27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1.4.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 xml:space="preserve">Использование цифровых технологий 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в образовании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обеспечена модернизация образовательного процесса за счет внедрения современных информационных и телекоммуникационных технологий, повышение качества подготовки педагогических кадров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809,0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773,8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1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1.4.1.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и поддержание системы оперативного взаимодействия и управления сетью образовательных учреждений Ростовской области, подведомственных минобразованию, на основе корпоративных решений видеоконференцсвязи (ВКС)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по обеспечению комплексной безопасности и административно-хозяйственной работе министерства общего и профессионального образования Ростовской области Поздняков В.В.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сертификаты на техническую поддержку программного обеспечения Майнд Вебинар, сроком на 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1.4.2.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Развитие цифровой инфраструктуры государственных бюджетных общеобразовательных учреждений Ростовской области - казачьих кадетских корпусов, подведомственных департаменту по делам казачества и кадетских учебных заведений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компьютеры в сборе, проекторы, многофункциональное устройство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192,9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43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30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1.4.3.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цифровой инфраструктуры государственных бюджетных профессиональных образовательных учреждений Ростовской области - казачьих кадетских профессиональных техникумов и лицеев, подведомственных департаменту по делам казачества и кадетских учебных заведений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принтеры, компьютеры в сборе, многофункциональные устройства, мультимедийный проектор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300,9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2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1.4.1.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Обновление инфраструктуры казачьих кадетских учебных заведений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отдела финансового планирования, бухгалтерского учета и отчетности департамента по делам казачества и кадетских учебных заведений Ростовской области Кадырова А.П.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ведутся работы по обновлению инфраструктуры казачьих кадетских учебных учреждений, компьютерной и оргтехники, предназначенной для учебных целей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25.12.2019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552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Контрольное событие 1.4.2. Увеличение доли общеобразовательных организаций, имеющих высокоскоростной доступ к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lastRenderedPageBreak/>
              <w:t>информационно-телекоммуникационной сети «Интернет»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заместитель министра общего и профессионального образования Ростовской области Керцицкая Л.В.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направлен утвержденный перечень образовательных организаций, требующих подключения к информационно-телекоммуникационной сети «Интернет» и обеспечения в них скорости подключения до 50 Мбит/с (для сельских поселений) 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до 100 Мбит/с (для городских поселений), в адрес Министерства цифрового развития, связи и массовых коммуникаций Российской Федерации (письмо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от 30.04.2019 № 24/3.4-5885) и в адрес Министерства просвещения Российской Федерации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(от 01.03.2019 № 24/9-2784)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98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33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1.5.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Использование цифровых технологий в области культуры и гуманитарного просвещения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повышение доступности информации о культурном достоянии региона для граждан и организаций; спроса на информационно-коммуникационные технологии со стороны граждан и организаций;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готовности и мотивации граждан и организаций к использованию современных информационно-коммуникационных технологий в своей жизнедеятельности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3 177,4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3 177,4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834E2D">
        <w:trPr>
          <w:trHeight w:val="111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1.5.1.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Оцифровка архивных документов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заключены контракты на оказание услуг по оцифровке архивных фондов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2 612,8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89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1.5.2.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Создание, обслуживание и модернизация цифровой инфраструктуры государственных архивных учреждений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 лицензионное программное обеспечение, услуги доступа в информационно-телекоммуникационную сеть «Интернет», веб-хостинг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564,6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61540">
              <w:rPr>
                <w:rFonts w:ascii="Times New Roman" w:hAnsi="Times New Roman" w:cs="Times New Roman"/>
                <w:iCs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EC7756">
        <w:trPr>
          <w:trHeight w:val="111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36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1.5.3. Перевод библиотечных фондов в электронный вид для формирования Донской электронной библиотеки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культуры Ростовской области Дмитриева А.А.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организовано расширение доступа к фондам библиотек Ростовской области посредством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EC7756">
        <w:trPr>
          <w:trHeight w:val="13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1.5.4.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Модернизация образовательных программ с учетом внедрения современных технологий в процесс осуществления творческой деятельности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культуры Ростовской области Дмитриева А.А.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повышение качества образования в процессе подготовки кадров в сфере культуры и искусства за счет применения цифровых технологий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8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1.5.1.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Оцифровка архивных документов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председателя комитета по управлению архивным делом Ростовской области Володьков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ведутся работы по оцифровке архивных документов (включая сканирование, обработку и индексацию)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05.11.2019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56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1.6.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Использование цифровых технологий для обеспечения безопасности жизнедеятельности населения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Г.А., первый заместитель министра природных ресурсов и экологии Ростовской области Палатный А.Н.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повышен уровень оповещаемости населения и заинтересованных организаций о чрезвычайных ситуациях посредством развития и обеспечения функционирования системы контроля за деятельностью инспекторского состава управления развития лесного хозяйства министерства природных ресурсов и экологии Ростовской области с обеспечением их безопасности, эффективным применением сил и средств лесопожарных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формирований с использованием компактных устройств для удаленного позиционирования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84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40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1.6.1.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Функционирование компактных устройств удаленного позиционирования управления развития лесного хозяйства министерства природных ресурсов и экологии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первый заместитель министра природных ресурсов и экологии Ростовской области Палатный А.Н.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 государственный контракт на техническое обслуживание и ремонт системы контроля в целях поддержания функционирования 75 процентов компактных устройств удаленного позиционирования управления развития лесного хозяйства министерства природных ресурсов и экологии Ростовской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214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1.7.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Создание, развитие и сопровождение информационных систем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повышение оперативности и качества принимаемых решений, сокращение издержек на управление за счет создания ведомственных информационных систем, внедрения цифровых технологий и платформенных решений;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обеспечение гарантированного уровня информационной открытости органов исполнительной власти Ростовской области, повышение уровня доверия и взаимодействия; сокращение затрат времени на реализацию гражданами своих конституционных прав и обязанностей за счет создания новых и модернизации действующих ведомственных информационных систем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99 446,4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99 446,4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13 353,3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34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42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1.7.1.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инфраструктуры государственной автоматизированной системы «Правосудие»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директора департамента по обеспечению деятельности мировых судей Ростовской области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Шустев Ю.Ю.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приобретены: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технической поддержке специального ПО ГАС «Правосудие»;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доступ к информационно-телекоммуникационной сети «Интернет»;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телефонной связи;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информационное обслуживание систем КонсультантПлюс;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по сервисному техническому обслуживанию, ремонту техники, поставке запасных частей и расходных материалов;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услуги связи в части осуществления технической функции передачи СМС (информирование участников судебного производства); многофункциональные устройства;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ноутбуки.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заключены контракты: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продление прав использования антивирусного ПО Kaspersky Endpoint Security;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поставку и ввод в эксплуатацию комплексов аудиофиксации и протоколирования судебных заседаний на участках мировых судей;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поставку компакт-дисков.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93 243,2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93 243,2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12 954,8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20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1.7.2.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Повышение уровня открытости деятельности Правительства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функционирование информационной системы для организации приема граждан Губернатором Ростовской области, членами Правительства Ростовской области посредством использования информационно-телекоммуникационной сети «Интернет»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398,5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44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Контрольное событие 1.7.1.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 w:type="page"/>
              <w:t>Проведение интерактивных приемов граждан с участием Губернатора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организовано проведение 5 приемов граждан Ростовской области по вопросам, относящимся к компетенции органов власти и органов местного самоуправления Ростовской области, с использованием информационной системы для организации приема граждан Губернатором Ростовской области посредством использования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90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 xml:space="preserve">Основное мероприятие 1.8. 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Мероприятия, отражающие специфику цифрового развития в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организована популяризация сферы информационных технологий и связи; вовлечение граждан и, в том числе, молодежи в процесс совершенствования региональных информационных технологий и продвижения их на мировой рынок; обеспечение вещания телеканалом социально значимых программ в объеме не менее 168 часов в неделю ежегодно; обеспечение вещания радиоканалом социально значимых программ в объеме не менее 168 часов в неделю ежегодно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87 775,2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87 775,2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35 840,9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1.8.1.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Градостроительный мониторинг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территориального развития и архитектуры министерства строительства, архитектуры и территориального развития Ростовской области Горелкин В.В.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пополнение и актуализация базы данных документов территориального планирования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мониторинг административных границ муниципальных образований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пополнение и актуализация автоматизированной базы данных объектов капитального строительства;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пополнение и актуализация автоматизированной базы данных адресного реестра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5 243,1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5 243,1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2 386,6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44E2A">
        <w:trPr>
          <w:trHeight w:val="159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47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Организация и проведение профессиональных конкурсов в сфере информационных технологий 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Г.А., заместитель министра информационных технологий и связи Ростовской области 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20.06.2019 на официальных сайтах Правительства Ростовской области и мининформсвязи области опубликовано объявление о проведении конкурса «Лучший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ИТ-проект Ростовской области»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1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1.8.3.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Присвоение звания «Лучший связист Дона»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Дьячкин К.П., начальник отдела правовой и кадровой работы министерства информационных технологий и связи Ростовской области Жадобина Т.А. 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hAnsi="Times New Roman"/>
                <w:spacing w:val="-8"/>
                <w:lang w:eastAsia="ru-RU"/>
              </w:rPr>
              <w:t>присвоено 29 званий «Лучший связист Дона» с вручением знака «Лучший связист Дона» и диплома «Лучший связист Дона» лучшим работникам отрасли связи в Ростовской области.</w:t>
            </w:r>
            <w:r w:rsidRPr="00C61540">
              <w:rPr>
                <w:rFonts w:ascii="Times New Roman" w:hAnsi="Times New Roman"/>
                <w:spacing w:val="-8"/>
                <w:lang w:eastAsia="ru-RU"/>
              </w:rPr>
              <w:br/>
              <w:t>Мероприятие освещено в СМИ, что информирует жителей Ростовской области о передовых технологиях, об опытных и высококвалифицированных специалистах – связистах, работниках радио и телевидения, работниках почты, инженерах, техниках и других работниках отрасли связи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07.05.2019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27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49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1.8.4.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Субсидия телерадиокомпаниям на финансовое обеспечение затрат по распространению социально значимых программ с использованием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электронных средств массовой информации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начальник управления информационной политики Правительства Ростовской области Тюрин С.В.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осуществлено распространение социально значимых программ телеканала «ДОН 24» посредством эфирного телевизионного вещания с охватом 81,3 процента населения Ростовской области. Осуществлено распространение социально значимых программ радиоканала «ФМ на Дону» посредством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эфирного радиовещания с охватом 77,7 процента населения Ростовской области. Обеспечен объем вещания телеканала «ДОН 24» 168 часов в неделю; объем вещания радиоканала «ФМ на-Дону» 168 часов в неделю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66 792,6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66 792,6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33 396,3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39602A">
        <w:trPr>
          <w:trHeight w:val="178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50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1.8.5.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Субсидии организациям и индивидуальным предпринимателям на возмещение части затрат, понесенных при реализации программ бизнес-акселерации в сфере информационных технологий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Г.А., заместитель министра информационных технологий и связи Ростовской области 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осуществляется подготовка документов для объявления конкурсного отбора претендентов на получение субсидии организациям и индивидуальным предпринимателям на возмещение части затрат, понесенных при реализации программ бизнес-акселерации в сфере информационных технологий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0B6F4A">
        <w:trPr>
          <w:trHeight w:val="183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1.8.6.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Проведение инвестиционных сессий стартапов бизнес-акселератора Южного IT-парка для достижения договоренностей об инвестировании венчурными инвесторами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IT- проектов начинающих компаний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проведена одна инвестиционная сессия стартапов бизнес-акселератора Южного IT-парка для обеспечение взаимодействия потенциальных инвесторов и венчурных фондов с разработчиками и предпринимателями в сфере цифровых технологий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0B6F4A">
        <w:trPr>
          <w:trHeight w:val="168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1.8.7.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Развитие механизма поэтапной поддержки организаций, функционирующих в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сфере информационно-коммуникационных технологий, от стартапа до становления в качестве «национального чемпиона»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объявлен прием заявок в IX набор бизнес-акселератора Южного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IT-парка, проведен региональный полуфинал Всероссийского конкурса «Цифровой прорыв»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B4F26">
        <w:trPr>
          <w:trHeight w:val="106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53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1.8.8.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Комплексная поддержка Кластера информационно-коммуникационных технологий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осуществлено взаимодействие с Кластером информационно-коммуникационных технологий в целях обеспечения развития и поддержка предпринимательства в сфере цифровых технологий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B4F26">
        <w:trPr>
          <w:trHeight w:val="184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1.8.9.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Разработка банками совместно с операторами связи кредитных продуктов в части предоставления потенциальным абонентам возможности использования рассрочки платежа за подключение услуг связи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разработка банками совместно с операторами связи кредитных продуктов для возможности использования рассрочки платежа за подключение услуг связи признана нецелесообразной ввиду высокой закредитованности населения, а также в связи с внедрением самостоятельно  операторами связи возможности рассрочки платежа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6B4F26">
        <w:trPr>
          <w:trHeight w:val="106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1.8.10.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Предоставление кредита на единоразовый инсталляционный платеж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highlight w:val="green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предоставление кредита на единоразовый инсталляционный платеж на сегодняшний день нецелесообразно ввиду высокой закредитованности населения, а также в связи с внедрением самостоятельно  операторами связи возможности рассрочки платежа.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Контрольное событие 1.8.1.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 w:type="page"/>
              <w:t xml:space="preserve">Прием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lastRenderedPageBreak/>
              <w:t xml:space="preserve">ходатайств о присвоении звания «Лучший связист Дона» 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заместитель министра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в установленный срок обеспечен сбор документов в целях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присвоения звания «Лучший связист Дона»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01.03.2019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17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57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1.8.2.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Вручение знаков и дипломов «Лучший связист Дона»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07.05.2019 проведено торжественное мероприятие, посвященное Дню радио, на котором присвоено 29 званий «Лучший связист Дона» с вручением знака «Лучший связист Дона» и диплома «Лучший связист Дона» лучшим работникам отрасли связи в Ростовской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07.05.2019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15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1.8.3.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Прием заявок на участие в конкурсе ИТ-проектов Ростовской области 2019 года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20.06.2019 объявлен прием заявок на участие в конкурсе «Лучший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ИТ-проект Ростовской области»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30.09.2019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35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59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1.8.4.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Торжественная церемония н</w:t>
            </w:r>
            <w:r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аграждения победителей конкурса</w:t>
            </w:r>
            <w:r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ИТ-проектов Ростовской области в 2019 году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Дьячкин К.П.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20.06.2019 объявлен прием заявок на участие в конкурсе «Лучший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ИТ-проект Ростовской области»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1.8.5.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Проведение Хакатона «47 часов» (марафона разработки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ИТ-проектов)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заместитель министра информационных технологий и связи Ростовской области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Дьячкин К.П., заместитель министра информационных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проведение марафона разработки ИТ-проектов в целях выявления и поддержки лучших региональных разработчиков и проектов планируется во 2 полугодии 2019 г.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Х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174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61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1.9.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Обеспечение выполнения функций аппарата министерства информационных технологий и связи Ростовской области и другие общегосударственные вопросы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обеспечена реализация единой государственной политики в сфере развития информационных и телекоммуникационных технологий, сетей и средств связи в целях повышения эффективности исполнения государственных функций министерства информационных технологий и связи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49 052,5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61540">
              <w:rPr>
                <w:rFonts w:ascii="Times New Roman" w:hAnsi="Times New Roman" w:cs="Times New Roman"/>
                <w:bCs/>
                <w:iCs/>
              </w:rPr>
              <w:t>49 052,5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20 144,9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05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62</w:t>
            </w:r>
          </w:p>
        </w:tc>
        <w:tc>
          <w:tcPr>
            <w:tcW w:w="2110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Подпрограмма 2 «Оптимизация и повышение качества предоставления государственных и муниципальных услуг в Ростовской области,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40 178,2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40 178,2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13 885,4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2.1.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 xml:space="preserve">Развитие деятельности сети многофункциональных центров предоставления государственных и муниципальных 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lastRenderedPageBreak/>
              <w:t>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обеспечена бесперебойная работа сети многофункциональных центров предоставления государственных и муниципальных услуг Ростовской области, обеспечено выполнение норм федерального и областного законодательства в части организации предоставления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государственных и муниципальных услуг по принципу «одного окна» на территории Ростовской области, в т.ч. в части реализации принципа экстерриториальности предоставления государственных и муниципальных услуг на базе МФЦ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24 773,2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24 773,2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6 995,6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F95D29">
        <w:trPr>
          <w:trHeight w:val="1127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64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Мероприятие 2.1.1.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Техническое обслуживание Интегрированной информационной системы единой сети многофункциональных центров предоставления государственных и 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 государственный контракт на оказание услуг по техническому обслуживанию Интегрированной информационной системы единой сети МФЦ Ростовской области (далее - ИИС ЕС МФЦ РО)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2 995,0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F95D29">
        <w:trPr>
          <w:trHeight w:val="187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2.1.2.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Доработка и развитие Интегрированной информационной системы единой сети многофункциональных центров предоставления государственных и 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разработано техническое задание на доработку и развитие ИИС ЕС МФЦ РО с учетом результатов внедрения принципов бережливого производства в работу МФЦ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3 995,0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3 995,0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9D193D">
        <w:trPr>
          <w:trHeight w:val="843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2.1.3.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Реализация системы непрерывного обучения работников многофункциональных центров предоставления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государственных и 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 государственный контракт на оказание услуг по реализации системы непрерывного обучения работников МФЦ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705,0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6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67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2.1.4.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Реализация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обеспечена возможность предоставления услуг заявителям в многофункциональных центрах предоставления государственных и муниципальных услуг Ростовской области независимо от места их регистрации на территории Ростовской области, в том числе в качестве субъектов предпринимательской деятельности, места расположения на территории Ростовской области объектов недвижимости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1 561,6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6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68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2.1.5.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 w:type="page"/>
              <w:t>Организация предоставления областных услуг на базе многофункциональных центров предоставления государственных и 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обеспечена возможность получения услуг органов исполнительной власти Ростовской области (структурных подразделений Правительства Ростовской области) в многофункциональных центрах предоставления государственных и муниципальных услуг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8 561,5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8 561,5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2 132,2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69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2.1.6.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 xml:space="preserve">Техническое обслуживание защищенной телекоммуникационной сети многофункциональных центров предоставления государственных 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заключены государственные контракты: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поставку сертификата активации сервиса техподдержки ЗТС МФЦ РО;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на оказание услуг по технической поддержке защищенной телекоммуникационной сети многофункциональных центров предоставления государственных и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муниципальных услуг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4 271,7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3 301,8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63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70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Контрольное событие 2.1.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Обучение работников многофункциональных центров предоставления государственных и муниципальных услуг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 непрерывный процесс повышения уровня знаний и навыков сотрудников многофункциональных центров предоставления государственных и муниципальных услуг Ростовской области посредством очного и дистанционного обучения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</w:tr>
      <w:tr w:rsidR="00C61540" w:rsidRPr="00C61540" w:rsidTr="00C61540">
        <w:trPr>
          <w:trHeight w:val="225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71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2.2.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Обеспечение деятельности государственного казенного учреждения Ростовской области «Уполномоченный многофункциональный центр предоставления государственных и муниципальных услуг»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инноваций в органах власти Правительства Ростовской области Носко Б.П.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размещены заказы: 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оказание услуг по предоставлению широкополосного доступа к информационно-коммуникационной сети «Интернет»;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на содержание помещения.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Произведены расходы: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оплату труда с начислениями;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оплату командировочных расходов;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 оплату налога на имущество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15 405,0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15 405,0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6 889,8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72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Подпрограмма 3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 xml:space="preserve">«Применение результатов космической деятельности в интересах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социально-экономического развития Ростовской области»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12 172,5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12 172,5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5 222,0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397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73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3.1.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 xml:space="preserve">Создание, развитие 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и сопровождение информационных систем, использующих результаты космической деятельности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Г.А., заместитель министра жилищно-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коммунального хозяйства Ростовской области Былков В. 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обеспечено развитие и сопровождение комплекса информационных систем, позволяющих осуществлять мониторинг объектов: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мониторинг технического состояния многоквартирного жилищного фонда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сбор и анализ информации о специальных счетах, начислениях и взносах на капитальный ремонт, расходовании средств по домам, формирующим фонд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капитального ремонта на специальных счетах, владельцами которых являются товарищество собственников жилья, жилищно-строительный кооператив;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автоматизированное формирование региональных стандартов стоимости жилищно-коммунальных услуг;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сбор и анализ информации для формы 1-ЖКХ (зима) срочная;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автоматизированное формирование краткосрочного плана капитального ремонта общего имущества многоквартирных домов;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автоматизированная выгрузка информации в государственную информационную систему жилищно-коммунального хозяйства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8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74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t>Основное мероприятие 3.2.</w:t>
            </w:r>
            <w:r w:rsidRPr="00C61540">
              <w:rPr>
                <w:rFonts w:ascii="Times New Roman" w:eastAsia="Times New Roman" w:hAnsi="Times New Roman" w:cs="Times New Roman"/>
                <w:bCs/>
                <w:iCs/>
                <w:spacing w:val="-8"/>
                <w:lang w:eastAsia="ru-RU"/>
              </w:rPr>
              <w:br/>
              <w:t>Формирование единой геоинформационной системы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министр информационных технологий и связи Ростовской области Лопаткин Г.А.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организована интеграция различных ведомственных информационных ресурсов в единую информационную систему «Геоинформационная система» на единой топооснове; создание ведомственных подсистем для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социально-экономического развития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4 672,5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1 322,0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4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75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3.2.1.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Развитие региональной информационной системы «Геоинформационная система Ростовской области»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организовано развитие и обеспечение функционирования региональной информационной системы «Геоинформационная система Ростовской области»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2 745,1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444,7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2115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76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Мероприятие 3.2.2.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Визуализация данных градостроительного мониторинга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начальник управления территориального развития и архитектуры министерства строительства, архитектуры и территориального развития Ростовской области Горелкин В.В.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организована обработка и размещение информации:</w:t>
            </w:r>
          </w:p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 земельных участках под перспективное жилищное строительство в разрезе муниципального образования;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об административных границах муниципальных образований Ростовской области;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 планируемых объектах капитального строительства;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  <w:t>о документах территориального планирования муниципальных образований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09.01.2019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31.12.2019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1 927,4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1 927,4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590"/>
          <w:jc w:val="center"/>
        </w:trPr>
        <w:tc>
          <w:tcPr>
            <w:tcW w:w="579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77</w:t>
            </w:r>
          </w:p>
        </w:tc>
        <w:tc>
          <w:tcPr>
            <w:tcW w:w="2110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Контрольное событие 3.2.1.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Обновление цифровой базы векторных пространственных данных, описывающих геометрию и атрибуты объектов местности территории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заместитель министра информационных технологий и связи Ростовской области Бондаренко С.С.</w:t>
            </w:r>
          </w:p>
        </w:tc>
        <w:tc>
          <w:tcPr>
            <w:tcW w:w="3402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актуализированы территории 80 населенных пунктов с численностью жителей менее 1000 в рамках проводимого обновления цифровой базы векторных пространственных данных, описывающих геометрию и атрибуты объектов местности территории Ростовской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27.12.2019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675"/>
          <w:jc w:val="center"/>
        </w:trPr>
        <w:tc>
          <w:tcPr>
            <w:tcW w:w="579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78</w:t>
            </w:r>
          </w:p>
        </w:tc>
        <w:tc>
          <w:tcPr>
            <w:tcW w:w="2110" w:type="dxa"/>
            <w:vMerge w:val="restart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Итого по государственной </w:t>
            </w: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br/>
              <w:t>программе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737 825,9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737</w:t>
            </w:r>
            <w:r w:rsidR="003A2504">
              <w:rPr>
                <w:rFonts w:ascii="Times New Roman" w:hAnsi="Times New Roman" w:cs="Times New Roman"/>
                <w:bCs/>
              </w:rPr>
              <w:t> 233,8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1540">
              <w:rPr>
                <w:rFonts w:ascii="Times New Roman" w:hAnsi="Times New Roman" w:cs="Times New Roman"/>
                <w:bCs/>
              </w:rPr>
              <w:t>191 157,4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информационных технологий и связи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305 299,7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305 299,7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87 485,9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Правительство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121 924,3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121 924,3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53 837,6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0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Административная инспекция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1 270,5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1 270,5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540,7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66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Государственная жилищная инспекция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4 264,4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3 775,5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1 429,7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департамент по делам казачества и кадетских учебных заведений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693,9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департамент по обеспечению деятельности мировых судей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94 031,2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94 031,2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13 285,1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департамент по предупреждению и ликвидации чрезвычайных ситуаций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758,5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департамент потребительского рынка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794,4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9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комитет по охране объектов культурного </w:t>
            </w: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наследия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lastRenderedPageBreak/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1 522,0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3A25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</w:t>
            </w:r>
            <w:r w:rsidR="003A2504">
              <w:rPr>
                <w:rFonts w:ascii="Times New Roman" w:hAnsi="Times New Roman" w:cs="Times New Roman"/>
              </w:rPr>
              <w:t> 418,8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174,8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комитет по управлению архивным делом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836,7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комитет по молодежной политике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371,0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жилищно-коммунального хозяйства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9 359,6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9 359,6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4 682,7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61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здравоохранения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4 745,5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4 745,5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1 690,8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1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имущественных и земельных отношений, финансового оздоровления предприятий, организаций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2 021,6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2 021,6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620,0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культуры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2 304,9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814,7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общего и профессионального образования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5 171,6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5 171,6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2 657,2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министерство по физической культуре и спорту Ростовской области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657,8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природных ресурсов и экологии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4 160,8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506,1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7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промышленности и энергетики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1 968,4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1 968,4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630,4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9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сельского хозяйства и продовольствия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3 020,5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3 020,5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707,0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82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8 763,5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8 763,5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3 839,4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2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транспорта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727,6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труда и социального развития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11 120,0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3 558,2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5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финансов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121 130,9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121 130,9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4 857,7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министерство экономического развития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2 780,8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2 780,8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1 018,9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Региональная служба государственного строительного надзора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4 535,8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683,5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510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Региональная служба по тарифам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539,5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61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управление ветеринарии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324,0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10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управление государственного надзора за техническим состоянием самоходных машин и других видов техники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9 160,2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1 670,3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  <w:tr w:rsidR="00C61540" w:rsidRPr="00C61540" w:rsidTr="00C61540">
        <w:trPr>
          <w:trHeight w:val="765"/>
          <w:jc w:val="center"/>
        </w:trPr>
        <w:tc>
          <w:tcPr>
            <w:tcW w:w="579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10" w:type="dxa"/>
            <w:vMerge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C61540" w:rsidRPr="00C61540" w:rsidRDefault="00C61540" w:rsidP="00C61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управление государственной службы занятости населения Ростовской области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1 383,7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1540">
              <w:rPr>
                <w:rFonts w:ascii="Times New Roman" w:hAnsi="Times New Roman" w:cs="Times New Roman"/>
              </w:rPr>
              <w:t>763,3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61540" w:rsidRPr="00C61540" w:rsidRDefault="00C61540" w:rsidP="00C6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</w:pPr>
            <w:r w:rsidRPr="00C61540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–</w:t>
            </w:r>
          </w:p>
        </w:tc>
      </w:tr>
    </w:tbl>
    <w:p w:rsidR="003F6172" w:rsidRPr="000D1C81" w:rsidRDefault="003F6172" w:rsidP="000D1C81">
      <w:pPr>
        <w:rPr>
          <w:rFonts w:ascii="Times New Roman" w:hAnsi="Times New Roman" w:cs="Times New Roman"/>
          <w:spacing w:val="-8"/>
        </w:rPr>
      </w:pPr>
    </w:p>
    <w:p w:rsidR="003F6172" w:rsidRPr="000D1C81" w:rsidRDefault="003F6172" w:rsidP="000D1C81">
      <w:pPr>
        <w:rPr>
          <w:rFonts w:ascii="Times New Roman" w:hAnsi="Times New Roman" w:cs="Times New Roman"/>
          <w:spacing w:val="-8"/>
        </w:rPr>
      </w:pPr>
    </w:p>
    <w:sectPr w:rsidR="003F6172" w:rsidRPr="000D1C81" w:rsidSect="00870E58">
      <w:footerReference w:type="default" r:id="rId7"/>
      <w:pgSz w:w="16838" w:h="11906" w:orient="landscape" w:code="9"/>
      <w:pgMar w:top="851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26C" w:rsidRDefault="002D026C" w:rsidP="00870E58">
      <w:pPr>
        <w:spacing w:after="0" w:line="240" w:lineRule="auto"/>
      </w:pPr>
      <w:r>
        <w:separator/>
      </w:r>
    </w:p>
  </w:endnote>
  <w:endnote w:type="continuationSeparator" w:id="0">
    <w:p w:rsidR="002D026C" w:rsidRDefault="002D026C" w:rsidP="0087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3623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487401" w:rsidRPr="00870E58" w:rsidRDefault="00487401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870E5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70E5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870E5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94F47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870E5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487401" w:rsidRDefault="004874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26C" w:rsidRDefault="002D026C" w:rsidP="00870E58">
      <w:pPr>
        <w:spacing w:after="0" w:line="240" w:lineRule="auto"/>
      </w:pPr>
      <w:r>
        <w:separator/>
      </w:r>
    </w:p>
  </w:footnote>
  <w:footnote w:type="continuationSeparator" w:id="0">
    <w:p w:rsidR="002D026C" w:rsidRDefault="002D026C" w:rsidP="00870E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72"/>
    <w:rsid w:val="000201C9"/>
    <w:rsid w:val="00033A23"/>
    <w:rsid w:val="00056F9E"/>
    <w:rsid w:val="000665AE"/>
    <w:rsid w:val="000731CF"/>
    <w:rsid w:val="000D1C81"/>
    <w:rsid w:val="000D498C"/>
    <w:rsid w:val="000E4F99"/>
    <w:rsid w:val="001428F5"/>
    <w:rsid w:val="00191050"/>
    <w:rsid w:val="001D578B"/>
    <w:rsid w:val="001D67CA"/>
    <w:rsid w:val="001F4823"/>
    <w:rsid w:val="00212AC6"/>
    <w:rsid w:val="00237504"/>
    <w:rsid w:val="002B5841"/>
    <w:rsid w:val="002C5049"/>
    <w:rsid w:val="002D026C"/>
    <w:rsid w:val="002E23FD"/>
    <w:rsid w:val="002F3949"/>
    <w:rsid w:val="00364DA9"/>
    <w:rsid w:val="003A2504"/>
    <w:rsid w:val="003B0C5C"/>
    <w:rsid w:val="003D67EC"/>
    <w:rsid w:val="003E7915"/>
    <w:rsid w:val="003F6172"/>
    <w:rsid w:val="0042257A"/>
    <w:rsid w:val="00477BA0"/>
    <w:rsid w:val="00487401"/>
    <w:rsid w:val="00494F47"/>
    <w:rsid w:val="00501E6D"/>
    <w:rsid w:val="005A52A5"/>
    <w:rsid w:val="005B70B2"/>
    <w:rsid w:val="005C1ACB"/>
    <w:rsid w:val="00654815"/>
    <w:rsid w:val="006A4448"/>
    <w:rsid w:val="00722163"/>
    <w:rsid w:val="0073767F"/>
    <w:rsid w:val="007E3AA7"/>
    <w:rsid w:val="007E3C05"/>
    <w:rsid w:val="00817811"/>
    <w:rsid w:val="008261B9"/>
    <w:rsid w:val="008329ED"/>
    <w:rsid w:val="00870E58"/>
    <w:rsid w:val="008D0499"/>
    <w:rsid w:val="008D78FF"/>
    <w:rsid w:val="008F4197"/>
    <w:rsid w:val="0096478D"/>
    <w:rsid w:val="00997ABE"/>
    <w:rsid w:val="009E37D8"/>
    <w:rsid w:val="009E469F"/>
    <w:rsid w:val="00A40290"/>
    <w:rsid w:val="00A4444D"/>
    <w:rsid w:val="00A573E5"/>
    <w:rsid w:val="00AA35DC"/>
    <w:rsid w:val="00AE5638"/>
    <w:rsid w:val="00B2198F"/>
    <w:rsid w:val="00B360DD"/>
    <w:rsid w:val="00B72FF1"/>
    <w:rsid w:val="00BA76EE"/>
    <w:rsid w:val="00BC26AB"/>
    <w:rsid w:val="00C1405E"/>
    <w:rsid w:val="00C1436A"/>
    <w:rsid w:val="00C23AC8"/>
    <w:rsid w:val="00C61540"/>
    <w:rsid w:val="00C83955"/>
    <w:rsid w:val="00CF00A7"/>
    <w:rsid w:val="00D32B59"/>
    <w:rsid w:val="00D840C5"/>
    <w:rsid w:val="00DA2837"/>
    <w:rsid w:val="00DD16FF"/>
    <w:rsid w:val="00DF18D8"/>
    <w:rsid w:val="00DF6E75"/>
    <w:rsid w:val="00E3309F"/>
    <w:rsid w:val="00E64C39"/>
    <w:rsid w:val="00EA223A"/>
    <w:rsid w:val="00EF1BF6"/>
    <w:rsid w:val="00F5377E"/>
    <w:rsid w:val="00F7300C"/>
    <w:rsid w:val="00F83D19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3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70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E58"/>
  </w:style>
  <w:style w:type="paragraph" w:styleId="a5">
    <w:name w:val="footer"/>
    <w:basedOn w:val="a"/>
    <w:link w:val="a6"/>
    <w:uiPriority w:val="99"/>
    <w:unhideWhenUsed/>
    <w:rsid w:val="00870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3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70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E58"/>
  </w:style>
  <w:style w:type="paragraph" w:styleId="a5">
    <w:name w:val="footer"/>
    <w:basedOn w:val="a"/>
    <w:link w:val="a6"/>
    <w:uiPriority w:val="99"/>
    <w:unhideWhenUsed/>
    <w:rsid w:val="00870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10290</Words>
  <Characters>58658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Магранова Алена Александровна</dc:creator>
  <cp:lastModifiedBy>Наумова Наталья Владимировна</cp:lastModifiedBy>
  <cp:revision>2</cp:revision>
  <dcterms:created xsi:type="dcterms:W3CDTF">2019-08-07T06:15:00Z</dcterms:created>
  <dcterms:modified xsi:type="dcterms:W3CDTF">2019-08-07T06:15:00Z</dcterms:modified>
</cp:coreProperties>
</file>